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2891" w:firstLineChars="600"/>
        <w:rPr>
          <w:rFonts w:hint="eastAsia"/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受损财产报损清单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索赔人：                      保单号：                               总   页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出险时间：                    地点：                                 第   页</w:t>
      </w:r>
    </w:p>
    <w:tbl>
      <w:tblPr>
        <w:tblW w:w="11258" w:type="dxa"/>
        <w:jc w:val="center"/>
        <w:tblInd w:w="-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081"/>
        <w:gridCol w:w="1276"/>
        <w:gridCol w:w="1275"/>
        <w:gridCol w:w="1134"/>
        <w:gridCol w:w="1642"/>
        <w:gridCol w:w="1619"/>
        <w:gridCol w:w="141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81" w:type="dxa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642" w:type="dxa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受损前价值</w:t>
            </w:r>
          </w:p>
        </w:tc>
        <w:tc>
          <w:tcPr>
            <w:tcW w:w="1619" w:type="dxa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损失程度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损失金额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8" w:type="dxa"/>
            <w:gridSpan w:val="9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注：以上为我方单方面报损。</w:t>
            </w:r>
          </w:p>
        </w:tc>
      </w:tr>
    </w:tbl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ind w:firstLine="4658" w:firstLineChars="145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索赔人（签章）</w:t>
      </w:r>
      <w:r>
        <w:rPr>
          <w:rFonts w:hint="eastAsia"/>
          <w:b/>
          <w:sz w:val="32"/>
          <w:szCs w:val="32"/>
          <w:u w:val="single"/>
        </w:rPr>
        <w:t xml:space="preserve">                      </w:t>
      </w:r>
      <w:r>
        <w:rPr>
          <w:rFonts w:hint="eastAsia"/>
          <w:b/>
          <w:sz w:val="32"/>
          <w:szCs w:val="32"/>
        </w:rPr>
        <w:t xml:space="preserve">  </w:t>
      </w:r>
    </w:p>
    <w:p>
      <w:pPr>
        <w:ind w:firstLine="4658" w:firstLineChars="145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                   年     月     日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314</Characters>
  <Lines>2</Lines>
  <Paragraphs>1</Paragraphs>
  <TotalTime>0</TotalTime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2013-06-05T09:05:00Z</dcterms:created>
  <dc:creator>微软用户</dc:creator>
  <cp:lastModifiedBy>Administrator</cp:lastModifiedBy>
  <dcterms:modified xsi:type="dcterms:W3CDTF">2014-05-20T06:29:07Z</dcterms:modified>
  <dc:title>受损财产报损清单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